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博罗县龙溪街道办事处</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法人代表： 李沛仁</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地址：惠州市博罗县龙溪街道振兴路8号</w:t>
      </w:r>
    </w:p>
    <w:p>
      <w:pPr>
        <w:jc w:val="lef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联系电话：0752-6672780</w:t>
      </w:r>
    </w:p>
    <w:p>
      <w:pPr>
        <w:pStyle w:val="2"/>
        <w:rPr>
          <w:rFonts w:hint="eastAsia"/>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w:t>
      </w:r>
    </w:p>
    <w:p>
      <w:pPr>
        <w:pStyle w:val="2"/>
        <w:rPr>
          <w:rFonts w:hint="eastAsia"/>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博罗县龙溪街道长湖村长湖沥股份经济合作社、龙岗股份经济合作联合社、新岗头、老岗头股份经济合作社位于园墩岭（土名）</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17135.9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博自然资（用地）挂字〔2023﹞26号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其他电子器件制造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240" w:lineRule="auto"/>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研发、生产、销售电源适配器、PD超级快充、智能充电桩等。 </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1.55</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val="en-US"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9C4228"/>
    <w:rsid w:val="05A16DC6"/>
    <w:rsid w:val="05D23250"/>
    <w:rsid w:val="082552A6"/>
    <w:rsid w:val="08316DF2"/>
    <w:rsid w:val="08464B3C"/>
    <w:rsid w:val="08E7038B"/>
    <w:rsid w:val="099610F2"/>
    <w:rsid w:val="09C73C00"/>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12C63A2"/>
    <w:rsid w:val="11F64981"/>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DA0D5F"/>
    <w:rsid w:val="47F12CEC"/>
    <w:rsid w:val="4814319C"/>
    <w:rsid w:val="486205A1"/>
    <w:rsid w:val="48C2073C"/>
    <w:rsid w:val="48FB2466"/>
    <w:rsid w:val="49223A4C"/>
    <w:rsid w:val="49226CDE"/>
    <w:rsid w:val="49592BC6"/>
    <w:rsid w:val="498C4BEF"/>
    <w:rsid w:val="4A883A56"/>
    <w:rsid w:val="4ACA7FA3"/>
    <w:rsid w:val="4B0E260D"/>
    <w:rsid w:val="4BA41A5C"/>
    <w:rsid w:val="4BAC3627"/>
    <w:rsid w:val="4BB14B24"/>
    <w:rsid w:val="4BC446C5"/>
    <w:rsid w:val="4C2E6DD4"/>
    <w:rsid w:val="4CC539D7"/>
    <w:rsid w:val="4D0E5FA0"/>
    <w:rsid w:val="4D2209A4"/>
    <w:rsid w:val="4D2D680C"/>
    <w:rsid w:val="4D315822"/>
    <w:rsid w:val="4DE1110B"/>
    <w:rsid w:val="4E254107"/>
    <w:rsid w:val="4E7F44A5"/>
    <w:rsid w:val="4EC318B0"/>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304B37"/>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CF47641"/>
    <w:rsid w:val="5CF940DA"/>
    <w:rsid w:val="5D382F58"/>
    <w:rsid w:val="5D5126C5"/>
    <w:rsid w:val="5DA917E0"/>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9C30296"/>
    <w:rsid w:val="6A093F49"/>
    <w:rsid w:val="6A2E48C4"/>
    <w:rsid w:val="6A4D2530"/>
    <w:rsid w:val="6A5B786D"/>
    <w:rsid w:val="6A666F81"/>
    <w:rsid w:val="6B471450"/>
    <w:rsid w:val="6C481BC8"/>
    <w:rsid w:val="6D381096"/>
    <w:rsid w:val="6DCF7660"/>
    <w:rsid w:val="6E15428C"/>
    <w:rsid w:val="6EED1B3F"/>
    <w:rsid w:val="6F434CB2"/>
    <w:rsid w:val="6FD76818"/>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2951</Words>
  <Characters>3097</Characters>
  <Lines>14</Lines>
  <Paragraphs>4</Paragraphs>
  <TotalTime>27</TotalTime>
  <ScaleCrop>false</ScaleCrop>
  <LinksUpToDate>false</LinksUpToDate>
  <CharactersWithSpaces>3286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2023-03-03T09:42:16Z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